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6E" w:rsidRDefault="00D74D9D" w:rsidP="00DC0E6E">
      <w:pPr>
        <w:rPr>
          <w:b/>
          <w:sz w:val="24"/>
          <w:szCs w:val="24"/>
          <w:lang w:val="kk-KZ"/>
        </w:rPr>
      </w:pPr>
      <w:r w:rsidRPr="00517422">
        <w:rPr>
          <w:b/>
          <w:sz w:val="24"/>
          <w:szCs w:val="24"/>
          <w:lang w:val="kk-KZ"/>
        </w:rPr>
        <w:t xml:space="preserve">                            </w:t>
      </w:r>
      <w:r w:rsidR="00DC0E6E">
        <w:rPr>
          <w:b/>
          <w:sz w:val="24"/>
          <w:szCs w:val="24"/>
          <w:lang w:val="kk-KZ"/>
        </w:rPr>
        <w:t>Лекция 6</w:t>
      </w:r>
    </w:p>
    <w:p w:rsidR="00DC0E6E" w:rsidRDefault="00D74D9D" w:rsidP="00D74D9D">
      <w:pPr>
        <w:rPr>
          <w:b/>
          <w:sz w:val="24"/>
          <w:szCs w:val="24"/>
          <w:lang w:val="en-US"/>
        </w:rPr>
      </w:pPr>
      <w:r w:rsidRPr="00517422">
        <w:rPr>
          <w:b/>
          <w:sz w:val="24"/>
          <w:szCs w:val="24"/>
          <w:lang w:val="kk-KZ"/>
        </w:rPr>
        <w:t xml:space="preserve">                    </w:t>
      </w:r>
    </w:p>
    <w:p w:rsidR="00D74D9D" w:rsidRPr="00517422" w:rsidRDefault="00D74D9D" w:rsidP="00D74D9D">
      <w:pPr>
        <w:rPr>
          <w:b/>
          <w:sz w:val="24"/>
          <w:szCs w:val="24"/>
          <w:lang w:val="kk-KZ"/>
        </w:rPr>
      </w:pPr>
      <w:r w:rsidRPr="00517422">
        <w:rPr>
          <w:b/>
          <w:sz w:val="24"/>
          <w:szCs w:val="24"/>
          <w:lang w:val="kk-KZ"/>
        </w:rPr>
        <w:t xml:space="preserve">  ТД  – коммуникация процесі</w:t>
      </w:r>
    </w:p>
    <w:p w:rsidR="00D74D9D" w:rsidRPr="00517422" w:rsidRDefault="00D74D9D" w:rsidP="00D74D9D">
      <w:pPr>
        <w:ind w:firstLine="540"/>
        <w:jc w:val="both"/>
        <w:rPr>
          <w:sz w:val="24"/>
          <w:szCs w:val="24"/>
          <w:lang w:val="kk-KZ"/>
        </w:rPr>
      </w:pPr>
      <w:r w:rsidRPr="00517422">
        <w:rPr>
          <w:sz w:val="24"/>
          <w:szCs w:val="24"/>
          <w:lang w:val="kk-KZ"/>
        </w:rPr>
        <w:t xml:space="preserve">Теледидар аудиториясын зерттеу мен білудің әдiстері мен құралдары. Сұхбат, сауал-сұрақ жүргiзу, дәрiсхананы зерттеудiң электронды әдiстерi. Бағдарламалардың, арналардың, программалардың рейтингi. </w:t>
      </w:r>
      <w:r w:rsidRPr="00517422">
        <w:rPr>
          <w:sz w:val="24"/>
          <w:szCs w:val="24"/>
        </w:rPr>
        <w:t xml:space="preserve">Экономика және программалық </w:t>
      </w:r>
      <w:proofErr w:type="spellStart"/>
      <w:r w:rsidRPr="00517422">
        <w:rPr>
          <w:sz w:val="24"/>
          <w:szCs w:val="24"/>
        </w:rPr>
        <w:t>саясат</w:t>
      </w:r>
      <w:proofErr w:type="spellEnd"/>
      <w:r w:rsidRPr="00517422">
        <w:rPr>
          <w:sz w:val="24"/>
          <w:szCs w:val="24"/>
        </w:rPr>
        <w:t>. Монологикалық және диалогиялық коммуникация</w:t>
      </w:r>
      <w:proofErr w:type="gramStart"/>
      <w:r w:rsidRPr="00517422">
        <w:rPr>
          <w:sz w:val="24"/>
          <w:szCs w:val="24"/>
        </w:rPr>
        <w:t>.</w:t>
      </w:r>
      <w:proofErr w:type="gramEnd"/>
      <w:r w:rsidRPr="00517422">
        <w:rPr>
          <w:sz w:val="24"/>
          <w:szCs w:val="24"/>
        </w:rPr>
        <w:t xml:space="preserve"> Ө</w:t>
      </w:r>
      <w:proofErr w:type="gramStart"/>
      <w:r w:rsidRPr="00517422">
        <w:rPr>
          <w:sz w:val="24"/>
          <w:szCs w:val="24"/>
        </w:rPr>
        <w:t>з</w:t>
      </w:r>
      <w:proofErr w:type="gramEnd"/>
      <w:r w:rsidRPr="00517422">
        <w:rPr>
          <w:sz w:val="24"/>
          <w:szCs w:val="24"/>
        </w:rPr>
        <w:t xml:space="preserve">дiгiнен </w:t>
      </w:r>
      <w:r w:rsidRPr="00517422">
        <w:rPr>
          <w:sz w:val="24"/>
          <w:szCs w:val="24"/>
          <w:lang w:val="kk-KZ"/>
        </w:rPr>
        <w:t>теле</w:t>
      </w:r>
      <w:proofErr w:type="spellStart"/>
      <w:r w:rsidRPr="00517422">
        <w:rPr>
          <w:sz w:val="24"/>
          <w:szCs w:val="24"/>
        </w:rPr>
        <w:t>дидар</w:t>
      </w:r>
      <w:proofErr w:type="spellEnd"/>
      <w:r w:rsidRPr="00517422">
        <w:rPr>
          <w:sz w:val="24"/>
          <w:szCs w:val="24"/>
        </w:rPr>
        <w:t>.</w:t>
      </w:r>
    </w:p>
    <w:p w:rsidR="00D74D9D" w:rsidRPr="00517422" w:rsidRDefault="00D74D9D" w:rsidP="00D74D9D">
      <w:pPr>
        <w:ind w:firstLine="540"/>
        <w:jc w:val="both"/>
        <w:rPr>
          <w:sz w:val="24"/>
          <w:szCs w:val="24"/>
          <w:lang w:val="kk-KZ"/>
        </w:rPr>
      </w:pPr>
      <w:r w:rsidRPr="00517422">
        <w:rPr>
          <w:sz w:val="24"/>
          <w:szCs w:val="24"/>
          <w:lang w:val="kk-KZ"/>
        </w:rPr>
        <w:t xml:space="preserve">Хабар секторының демонополизациясы жүргiзiлді. ТД-ның мемлекет меншiгiнен шығуы жекеменшік, акционерлiк телекомпаниялардың ақпараттық ресурсты, хабарлардың айырбасын ылғы да қажет ететін аудиовизуальдық нарыққа тез және жеңiлдеу кiруге мүмкiндiк береді.   Егер 1990 жылы елде республикалық ТД-ның тек қана екi арнасы, төрт радиобағдарлама болса, 400 журналдар мен газеттер шығарылып тұрса, онда қазiр – ХХІ ғасырдың басында.республикада 1586 БАҚ, оның 1047-сі газеттер, 400-і журналдар, 125-і телерадиосерiктестiктер, 14-і ақпарат агенттiктерi. </w:t>
      </w:r>
    </w:p>
    <w:p w:rsidR="00D74D9D" w:rsidRPr="00517422" w:rsidRDefault="00D74D9D" w:rsidP="00D74D9D">
      <w:pPr>
        <w:ind w:firstLine="540"/>
        <w:jc w:val="both"/>
        <w:rPr>
          <w:sz w:val="24"/>
          <w:szCs w:val="24"/>
          <w:lang w:val="kk-KZ"/>
        </w:rPr>
      </w:pPr>
    </w:p>
    <w:p w:rsidR="00C8798B" w:rsidRPr="00D74D9D" w:rsidRDefault="00C8798B">
      <w:pPr>
        <w:rPr>
          <w:lang w:val="kk-KZ"/>
        </w:rPr>
      </w:pPr>
    </w:p>
    <w:sectPr w:rsidR="00C8798B" w:rsidRPr="00D74D9D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74D9D"/>
    <w:rsid w:val="001C0478"/>
    <w:rsid w:val="00252C76"/>
    <w:rsid w:val="004913C2"/>
    <w:rsid w:val="00C8798B"/>
    <w:rsid w:val="00D74D9D"/>
    <w:rsid w:val="00DC0E6E"/>
    <w:rsid w:val="00F0561F"/>
    <w:rsid w:val="00F52A10"/>
    <w:rsid w:val="00F9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9D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jazi</dc:creator>
  <cp:lastModifiedBy>jazi</cp:lastModifiedBy>
  <cp:revision>3</cp:revision>
  <dcterms:created xsi:type="dcterms:W3CDTF">2015-01-08T06:22:00Z</dcterms:created>
  <dcterms:modified xsi:type="dcterms:W3CDTF">2015-09-11T04:00:00Z</dcterms:modified>
</cp:coreProperties>
</file>